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5" w:rsidRDefault="001B1FD5" w:rsidP="00F21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Российской Федерации</w:t>
      </w:r>
    </w:p>
    <w:p w:rsidR="001B1FD5" w:rsidRDefault="001B1FD5" w:rsidP="00F21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Кемеровский государственный университет культуры и искусств</w:t>
      </w:r>
    </w:p>
    <w:p w:rsidR="001B1FD5" w:rsidRDefault="001B1FD5" w:rsidP="005B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теологии</w:t>
      </w:r>
    </w:p>
    <w:p w:rsidR="001B1FD5" w:rsidRDefault="001B1FD5" w:rsidP="00F21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FD5" w:rsidRPr="005810D7" w:rsidRDefault="001B1FD5" w:rsidP="00CA5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0D7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B1FD5" w:rsidRPr="00CC6834" w:rsidRDefault="001B1FD5" w:rsidP="00CA5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834">
        <w:rPr>
          <w:rFonts w:ascii="Times New Roman" w:hAnsi="Times New Roman" w:cs="Times New Roman"/>
          <w:b/>
          <w:bCs/>
          <w:sz w:val="24"/>
          <w:szCs w:val="24"/>
        </w:rPr>
        <w:t>собеседования для поступающих на направление бакалавриата48.03.01 «Теология», профиль обучения «Культура Православия»</w:t>
      </w:r>
    </w:p>
    <w:p w:rsidR="001B1FD5" w:rsidRPr="005810D7" w:rsidRDefault="001B1FD5" w:rsidP="00CA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FD5" w:rsidRPr="005810D7" w:rsidRDefault="001B1FD5" w:rsidP="00BD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D7">
        <w:rPr>
          <w:rFonts w:ascii="Times New Roman" w:hAnsi="Times New Roman" w:cs="Times New Roman"/>
          <w:sz w:val="24"/>
          <w:szCs w:val="24"/>
        </w:rPr>
        <w:t xml:space="preserve">Профильное собеседование с абитуриентами, поступающими на направление «Теология», проводится с целью выявления характера их гуманитарных интересов и наличия установки на изучение христианской теологии и православной культуры. По результатам собеседования выставляется оценка по </w:t>
      </w:r>
      <w:r>
        <w:rPr>
          <w:rFonts w:ascii="Times New Roman" w:hAnsi="Times New Roman" w:cs="Times New Roman"/>
          <w:sz w:val="24"/>
          <w:szCs w:val="24"/>
        </w:rPr>
        <w:t xml:space="preserve">100-балльной </w:t>
      </w:r>
      <w:r w:rsidRPr="005810D7">
        <w:rPr>
          <w:rFonts w:ascii="Times New Roman" w:hAnsi="Times New Roman" w:cs="Times New Roman"/>
          <w:sz w:val="24"/>
          <w:szCs w:val="24"/>
        </w:rPr>
        <w:t>системе. Примерная программа собеседо</w:t>
      </w:r>
      <w:r>
        <w:rPr>
          <w:rFonts w:ascii="Times New Roman" w:hAnsi="Times New Roman" w:cs="Times New Roman"/>
          <w:sz w:val="24"/>
          <w:szCs w:val="24"/>
        </w:rPr>
        <w:t>вания включает в себя следующие три аспекта</w:t>
      </w:r>
      <w:r w:rsidRPr="005810D7">
        <w:rPr>
          <w:rFonts w:ascii="Times New Roman" w:hAnsi="Times New Roman" w:cs="Times New Roman"/>
          <w:sz w:val="24"/>
          <w:szCs w:val="24"/>
        </w:rPr>
        <w:t>:</w:t>
      </w:r>
    </w:p>
    <w:p w:rsidR="001B1FD5" w:rsidRPr="005810D7" w:rsidRDefault="001B1FD5" w:rsidP="00BD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круг интересов</w:t>
      </w:r>
      <w:r w:rsidRPr="005810D7">
        <w:rPr>
          <w:rFonts w:ascii="Times New Roman" w:hAnsi="Times New Roman" w:cs="Times New Roman"/>
          <w:sz w:val="24"/>
          <w:szCs w:val="24"/>
        </w:rPr>
        <w:t xml:space="preserve"> абитуриента: наличие художественного или музыкального образования любого уровня, обучение в кружках и студиях; 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0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10D7">
        <w:rPr>
          <w:rFonts w:ascii="Times New Roman" w:hAnsi="Times New Roman" w:cs="Times New Roman"/>
          <w:sz w:val="24"/>
          <w:szCs w:val="24"/>
        </w:rPr>
        <w:t>фотовидеотворчество</w:t>
      </w:r>
      <w:proofErr w:type="spellEnd"/>
      <w:r w:rsidRPr="005810D7">
        <w:rPr>
          <w:rFonts w:ascii="Times New Roman" w:hAnsi="Times New Roman" w:cs="Times New Roman"/>
          <w:sz w:val="24"/>
          <w:szCs w:val="24"/>
        </w:rPr>
        <w:t>, декоративно-прикладное или техническое творчество и др.), другие интересы;</w:t>
      </w:r>
    </w:p>
    <w:p w:rsidR="001B1FD5" w:rsidRPr="005810D7" w:rsidRDefault="001B1FD5" w:rsidP="00BD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круг чтения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0D7">
        <w:rPr>
          <w:rFonts w:ascii="Times New Roman" w:hAnsi="Times New Roman" w:cs="Times New Roman"/>
          <w:sz w:val="24"/>
          <w:szCs w:val="24"/>
        </w:rPr>
        <w:t>абитуриента</w:t>
      </w: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5810D7">
        <w:rPr>
          <w:rFonts w:ascii="Times New Roman" w:hAnsi="Times New Roman" w:cs="Times New Roman"/>
          <w:sz w:val="24"/>
          <w:szCs w:val="24"/>
        </w:rPr>
        <w:t xml:space="preserve"> русская и зарубежная классическая и современная литература, поэзия, исторические сочинения, религиозные тексты и др.;</w:t>
      </w:r>
    </w:p>
    <w:p w:rsidR="001B1FD5" w:rsidRPr="00DA16AC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осведомленност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 </w:t>
      </w: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Православии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0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православной культуре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следующему к</w:t>
      </w:r>
      <w:r w:rsidRPr="00BD623A">
        <w:rPr>
          <w:rFonts w:ascii="Times New Roman" w:hAnsi="Times New Roman" w:cs="Times New Roman"/>
          <w:b/>
          <w:bCs/>
          <w:sz w:val="24"/>
          <w:szCs w:val="24"/>
        </w:rPr>
        <w:t>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BD623A">
        <w:rPr>
          <w:rFonts w:ascii="Times New Roman" w:hAnsi="Times New Roman" w:cs="Times New Roman"/>
          <w:b/>
          <w:bCs/>
          <w:sz w:val="24"/>
          <w:szCs w:val="24"/>
        </w:rPr>
        <w:t xml:space="preserve"> во</w:t>
      </w:r>
      <w:r>
        <w:rPr>
          <w:rFonts w:ascii="Times New Roman" w:hAnsi="Times New Roman" w:cs="Times New Roman"/>
          <w:b/>
          <w:bCs/>
          <w:sz w:val="24"/>
          <w:szCs w:val="24"/>
        </w:rPr>
        <w:t>просов и тем:</w:t>
      </w:r>
    </w:p>
    <w:p w:rsidR="001B1FD5" w:rsidRDefault="001B1FD5" w:rsidP="00D6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FD5" w:rsidRPr="00D64F42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4F42">
        <w:rPr>
          <w:rFonts w:ascii="Times New Roman" w:hAnsi="Times New Roman" w:cs="Times New Roman"/>
          <w:sz w:val="24"/>
          <w:szCs w:val="24"/>
        </w:rPr>
        <w:t>Что такое христианство?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Священное Писание, его состав.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 что верят православные христиане?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623A">
        <w:rPr>
          <w:rFonts w:ascii="Times New Roman" w:hAnsi="Times New Roman" w:cs="Times New Roman"/>
          <w:sz w:val="24"/>
          <w:szCs w:val="24"/>
        </w:rPr>
        <w:t>Челове</w:t>
      </w:r>
      <w:r>
        <w:rPr>
          <w:rFonts w:ascii="Times New Roman" w:hAnsi="Times New Roman" w:cs="Times New Roman"/>
          <w:sz w:val="24"/>
          <w:szCs w:val="24"/>
        </w:rPr>
        <w:t>к и Бог в П</w:t>
      </w:r>
      <w:r w:rsidRPr="00BD623A">
        <w:rPr>
          <w:rFonts w:ascii="Times New Roman" w:hAnsi="Times New Roman" w:cs="Times New Roman"/>
          <w:sz w:val="24"/>
          <w:szCs w:val="24"/>
        </w:rPr>
        <w:t>равославии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Золотое правило нравственности.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Совесть и покаяние.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Десять заповедей Божьих.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Заповеди Блаженства.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Православный храм.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10.Таинства Православной церкви.</w:t>
      </w:r>
    </w:p>
    <w:p w:rsidR="001B1FD5" w:rsidRDefault="001B1FD5" w:rsidP="00711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11.Молитва.</w:t>
      </w:r>
    </w:p>
    <w:p w:rsidR="001B1FD5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12.Христианское искусство: икона, фреска.</w:t>
      </w:r>
    </w:p>
    <w:p w:rsidR="001B1FD5" w:rsidRPr="00BD623A" w:rsidRDefault="001B1FD5" w:rsidP="00DA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13.Православные праздники. Пасха</w:t>
      </w:r>
    </w:p>
    <w:p w:rsidR="001B1FD5" w:rsidRDefault="001B1FD5" w:rsidP="00AB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FD5" w:rsidRPr="00AB3255" w:rsidRDefault="001B1FD5" w:rsidP="00AB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25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B1FD5" w:rsidRDefault="001B1FD5" w:rsidP="00AB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</w:t>
      </w:r>
      <w:r w:rsidRPr="00AB3255">
        <w:rPr>
          <w:rFonts w:ascii="Times New Roman" w:hAnsi="Times New Roman" w:cs="Times New Roman"/>
          <w:b/>
          <w:bCs/>
          <w:sz w:val="24"/>
          <w:szCs w:val="24"/>
        </w:rPr>
        <w:t>я 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собеседованию</w:t>
      </w:r>
    </w:p>
    <w:p w:rsidR="001B1FD5" w:rsidRDefault="001B1FD5" w:rsidP="00AB3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FD5" w:rsidRPr="006B542D" w:rsidRDefault="001B1FD5" w:rsidP="006B542D">
      <w:pPr>
        <w:numPr>
          <w:ilvl w:val="0"/>
          <w:numId w:val="14"/>
        </w:numPr>
        <w:tabs>
          <w:tab w:val="clear" w:pos="2497"/>
          <w:tab w:val="num" w:pos="540"/>
          <w:tab w:val="left" w:pos="18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B542D">
        <w:rPr>
          <w:rFonts w:ascii="Times New Roman" w:hAnsi="Times New Roman" w:cs="Times New Roman"/>
          <w:sz w:val="24"/>
          <w:szCs w:val="24"/>
        </w:rPr>
        <w:t>Закон Божий. Руководство для семьи и школы на основе текста протоиерея  Серафима Слободского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2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6B542D">
        <w:rPr>
          <w:rFonts w:ascii="Times New Roman" w:hAnsi="Times New Roman" w:cs="Times New Roman"/>
          <w:sz w:val="24"/>
          <w:szCs w:val="24"/>
        </w:rPr>
        <w:t>].– Санкт-Петербург: </w:t>
      </w:r>
      <w:proofErr w:type="spellStart"/>
      <w:r w:rsidRPr="006B542D">
        <w:rPr>
          <w:rFonts w:ascii="Times New Roman" w:hAnsi="Times New Roman" w:cs="Times New Roman"/>
          <w:sz w:val="24"/>
          <w:szCs w:val="24"/>
        </w:rPr>
        <w:t>Сатисъ</w:t>
      </w:r>
      <w:proofErr w:type="spellEnd"/>
      <w:r w:rsidRPr="006B542D">
        <w:rPr>
          <w:rFonts w:ascii="Times New Roman" w:hAnsi="Times New Roman" w:cs="Times New Roman"/>
          <w:sz w:val="24"/>
          <w:szCs w:val="24"/>
        </w:rPr>
        <w:t>,  2011.</w:t>
      </w:r>
    </w:p>
    <w:p w:rsidR="001B1FD5" w:rsidRPr="006B542D" w:rsidRDefault="001B1FD5" w:rsidP="006B542D">
      <w:pPr>
        <w:numPr>
          <w:ilvl w:val="0"/>
          <w:numId w:val="14"/>
        </w:numPr>
        <w:tabs>
          <w:tab w:val="clear" w:pos="2497"/>
          <w:tab w:val="num" w:pos="540"/>
          <w:tab w:val="left" w:pos="18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B542D">
        <w:rPr>
          <w:rFonts w:ascii="Times New Roman" w:hAnsi="Times New Roman" w:cs="Times New Roman"/>
          <w:sz w:val="24"/>
          <w:szCs w:val="24"/>
        </w:rPr>
        <w:t xml:space="preserve">Шевченко, Л. Л. Православная культура [Текст]: учебное пособие для средних и старших классов общеобразовательных школ, лицеев, гимназий: [в 2 кн.] Л. Л. Шевченко. – Москва: Центр поддержки культурно-ист. традиций Отечества, 2012. </w:t>
      </w:r>
    </w:p>
    <w:p w:rsidR="001B1FD5" w:rsidRPr="006B542D" w:rsidRDefault="001B1FD5" w:rsidP="006B542D">
      <w:pPr>
        <w:numPr>
          <w:ilvl w:val="0"/>
          <w:numId w:val="14"/>
        </w:numPr>
        <w:tabs>
          <w:tab w:val="clear" w:pos="2497"/>
          <w:tab w:val="num" w:pos="540"/>
          <w:tab w:val="left" w:pos="18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B542D">
        <w:rPr>
          <w:rFonts w:ascii="Times New Roman" w:hAnsi="Times New Roman" w:cs="Times New Roman"/>
          <w:sz w:val="24"/>
          <w:szCs w:val="24"/>
        </w:rPr>
        <w:t xml:space="preserve">Пивоваров, Б. И. Православная культура России [Текст]: учебное пособие для учащихся старших классов школ, гимназий и лицеев / Б. И. Пивоваров.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42D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542D">
        <w:rPr>
          <w:rFonts w:ascii="Times New Roman" w:hAnsi="Times New Roman" w:cs="Times New Roman"/>
          <w:sz w:val="24"/>
          <w:szCs w:val="24"/>
        </w:rPr>
        <w:t xml:space="preserve"> Православная Гимназия во имя Преподобного Сергия Радонежского, 2010. </w:t>
      </w:r>
    </w:p>
    <w:p w:rsidR="001B1FD5" w:rsidRPr="006B542D" w:rsidRDefault="001B1FD5" w:rsidP="006B542D">
      <w:pPr>
        <w:numPr>
          <w:ilvl w:val="0"/>
          <w:numId w:val="14"/>
        </w:numPr>
        <w:tabs>
          <w:tab w:val="clear" w:pos="2497"/>
          <w:tab w:val="num" w:pos="540"/>
          <w:tab w:val="left" w:pos="180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B542D">
        <w:rPr>
          <w:rFonts w:ascii="Times New Roman" w:hAnsi="Times New Roman" w:cs="Times New Roman"/>
          <w:sz w:val="24"/>
          <w:szCs w:val="24"/>
        </w:rPr>
        <w:t>Бородина А. В. Основы религиозных культур и светской этики. Основы православной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2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6B542D">
        <w:rPr>
          <w:rFonts w:ascii="Times New Roman" w:hAnsi="Times New Roman" w:cs="Times New Roman"/>
          <w:sz w:val="24"/>
          <w:szCs w:val="24"/>
        </w:rPr>
        <w:t>]: учебник</w:t>
      </w:r>
      <w:r w:rsidR="00747223">
        <w:rPr>
          <w:rFonts w:ascii="Times New Roman" w:hAnsi="Times New Roman" w:cs="Times New Roman"/>
          <w:sz w:val="24"/>
          <w:szCs w:val="24"/>
        </w:rPr>
        <w:t xml:space="preserve"> / А. В. Бородина</w:t>
      </w:r>
      <w:r w:rsidRPr="006B542D">
        <w:rPr>
          <w:rFonts w:ascii="Times New Roman" w:hAnsi="Times New Roman" w:cs="Times New Roman"/>
          <w:sz w:val="24"/>
          <w:szCs w:val="24"/>
        </w:rPr>
        <w:t>. – Москва: Просвещение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42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1B1FD5" w:rsidRPr="006B542D" w:rsidRDefault="001B1FD5" w:rsidP="00AB32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B1FD5" w:rsidRPr="006B542D" w:rsidSect="00AE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7AAF"/>
    <w:multiLevelType w:val="hybridMultilevel"/>
    <w:tmpl w:val="747E9E08"/>
    <w:lvl w:ilvl="0" w:tplc="F74E0B0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D36DB"/>
    <w:multiLevelType w:val="hybridMultilevel"/>
    <w:tmpl w:val="694637C8"/>
    <w:lvl w:ilvl="0" w:tplc="13A637F4">
      <w:start w:val="1"/>
      <w:numFmt w:val="decimal"/>
      <w:lvlText w:val="%1."/>
      <w:lvlJc w:val="left"/>
      <w:pPr>
        <w:tabs>
          <w:tab w:val="num" w:pos="2497"/>
        </w:tabs>
        <w:ind w:left="1920" w:hanging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9876C1"/>
    <w:multiLevelType w:val="hybridMultilevel"/>
    <w:tmpl w:val="83C6C36A"/>
    <w:lvl w:ilvl="0" w:tplc="BD2A7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7D727D"/>
    <w:multiLevelType w:val="hybridMultilevel"/>
    <w:tmpl w:val="700A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7B50"/>
    <w:multiLevelType w:val="hybridMultilevel"/>
    <w:tmpl w:val="683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963AE"/>
    <w:multiLevelType w:val="hybridMultilevel"/>
    <w:tmpl w:val="812AB96C"/>
    <w:lvl w:ilvl="0" w:tplc="9740D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C024D"/>
    <w:multiLevelType w:val="hybridMultilevel"/>
    <w:tmpl w:val="D0DAEEEA"/>
    <w:lvl w:ilvl="0" w:tplc="17208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11535"/>
    <w:multiLevelType w:val="hybridMultilevel"/>
    <w:tmpl w:val="3C3ACE56"/>
    <w:lvl w:ilvl="0" w:tplc="E85ED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46B73"/>
    <w:multiLevelType w:val="hybridMultilevel"/>
    <w:tmpl w:val="F5E6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4C70"/>
    <w:multiLevelType w:val="hybridMultilevel"/>
    <w:tmpl w:val="7082C2BA"/>
    <w:lvl w:ilvl="0" w:tplc="D6AC4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B0846"/>
    <w:multiLevelType w:val="hybridMultilevel"/>
    <w:tmpl w:val="15FCC9A6"/>
    <w:lvl w:ilvl="0" w:tplc="2D86D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34827"/>
    <w:multiLevelType w:val="hybridMultilevel"/>
    <w:tmpl w:val="6CD81638"/>
    <w:lvl w:ilvl="0" w:tplc="64DE0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5E10C7"/>
    <w:multiLevelType w:val="hybridMultilevel"/>
    <w:tmpl w:val="FC76CEDE"/>
    <w:lvl w:ilvl="0" w:tplc="94760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F855FD"/>
    <w:multiLevelType w:val="hybridMultilevel"/>
    <w:tmpl w:val="039A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A"/>
    <w:rsid w:val="00067B04"/>
    <w:rsid w:val="0012496C"/>
    <w:rsid w:val="0016190E"/>
    <w:rsid w:val="001A690B"/>
    <w:rsid w:val="001B1FD5"/>
    <w:rsid w:val="001E7897"/>
    <w:rsid w:val="002F7669"/>
    <w:rsid w:val="00373FD1"/>
    <w:rsid w:val="004563C9"/>
    <w:rsid w:val="004F152A"/>
    <w:rsid w:val="0058033D"/>
    <w:rsid w:val="005810D7"/>
    <w:rsid w:val="005B354B"/>
    <w:rsid w:val="005F3D69"/>
    <w:rsid w:val="006B542D"/>
    <w:rsid w:val="006D5398"/>
    <w:rsid w:val="007111D1"/>
    <w:rsid w:val="00747223"/>
    <w:rsid w:val="00841F40"/>
    <w:rsid w:val="0099195A"/>
    <w:rsid w:val="00992B3B"/>
    <w:rsid w:val="009B4057"/>
    <w:rsid w:val="00A30A54"/>
    <w:rsid w:val="00AB3255"/>
    <w:rsid w:val="00AD6F04"/>
    <w:rsid w:val="00AE144A"/>
    <w:rsid w:val="00AE5704"/>
    <w:rsid w:val="00B037A0"/>
    <w:rsid w:val="00BC5A75"/>
    <w:rsid w:val="00BD623A"/>
    <w:rsid w:val="00C348A3"/>
    <w:rsid w:val="00CA516F"/>
    <w:rsid w:val="00CC305C"/>
    <w:rsid w:val="00CC6834"/>
    <w:rsid w:val="00D64F42"/>
    <w:rsid w:val="00DA16AC"/>
    <w:rsid w:val="00F214CA"/>
    <w:rsid w:val="00F465BE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7FA6D-C3CC-4386-98AF-51C9E512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51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Приемная</cp:lastModifiedBy>
  <cp:revision>2</cp:revision>
  <cp:lastPrinted>2014-04-22T02:10:00Z</cp:lastPrinted>
  <dcterms:created xsi:type="dcterms:W3CDTF">2014-05-18T07:21:00Z</dcterms:created>
  <dcterms:modified xsi:type="dcterms:W3CDTF">2014-05-18T07:21:00Z</dcterms:modified>
</cp:coreProperties>
</file>