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B" w:rsidRDefault="002808DB" w:rsidP="00E4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0"/>
          <w:kern w:val="36"/>
          <w:sz w:val="48"/>
          <w:szCs w:val="48"/>
          <w:lang w:eastAsia="ru-RU"/>
        </w:rPr>
      </w:pPr>
    </w:p>
    <w:p w:rsidR="002808DB" w:rsidRDefault="002808DB" w:rsidP="00E4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E414F1" w:rsidRPr="002808DB" w:rsidRDefault="00E414F1" w:rsidP="00E4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</w:pPr>
      <w:r w:rsidRPr="00E414F1"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  <w:t>Миропомазание</w:t>
      </w:r>
    </w:p>
    <w:p w:rsidR="002808DB" w:rsidRPr="00E414F1" w:rsidRDefault="002808DB" w:rsidP="00E4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0"/>
          <w:kern w:val="36"/>
          <w:sz w:val="16"/>
          <w:szCs w:val="16"/>
          <w:lang w:eastAsia="ru-RU"/>
        </w:rPr>
      </w:pPr>
    </w:p>
    <w:p w:rsidR="00E414F1" w:rsidRPr="00E414F1" w:rsidRDefault="00E414F1" w:rsidP="00E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Установление таинства Миропомазания восходит к апостольским временам. В первоначальной Церкви каждый 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новокрещеный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получал благословение и дар Святого Духа через возложение рук апостола или епископа. В Деяниях говорится о том, что Петр </w:t>
      </w:r>
      <w:proofErr w:type="gram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и Иоа</w:t>
      </w:r>
      <w:proofErr w:type="gram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нн возложили руки на самарян, чтобы они приняли Святого Духа, "ибо Он не сходил еще ни на одного из них, а только были они крещены во имя Господа Иисуса" (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begin"/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 xml:space="preserve"> HYPERLINK "http://azbyka.ru/biblia/?Act.8:16" \t "_blank" </w:instrTex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separate"/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Деян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. 8:16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end"/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). Сошествие Святого Духа сопровождалось иногда видимыми и ощутимыми проявлениями благодати: люди начинали говорить на незнакомых языках, пророчествовать, совершать чудеса, как это случилось с апостолами в праздник Пятидесятницы.</w:t>
      </w:r>
    </w:p>
    <w:p w:rsidR="00E414F1" w:rsidRPr="00E414F1" w:rsidRDefault="00E414F1" w:rsidP="00E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Возложение рук являлось продолжением Пятидесятницы, так как сообщало дары Святого Духа. Впоследствии с умножением христиан из-за невозможности личной встречи каждого 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новокрещеного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епископом рукоположение было заменено Миропомазанием. В Православной Церкви Миропомазание совершает священник, однако само миро (благовонное масло) приготовляется епископом. Миро варится из различных элементов (насчитывается до 64-х элементов: елей, бальзам, смолы, благовонные вещества), и в современной практике правом приготовления мира обладает только глава автокефальной Церкви (патриарх, митрополит). В Москве, например, Патриарх Московский и всея Руси совершает чин 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мироварения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один раз в несколько лет и затем раздает освященное миро на приходы, таким образом, благословение патриарха получает каждый, кто становится членом Церкви.</w:t>
      </w:r>
    </w:p>
    <w:p w:rsidR="00E414F1" w:rsidRPr="00E414F1" w:rsidRDefault="00E414F1" w:rsidP="00E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В апостольских посланиях дар Святого Духа, которым обладают христиане, иногда называется "помазанием"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Ветхом Завете через помазание совершалось 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поставление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человека на царство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на священническое служение. 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Новом же Завете нет деления на "посвященных" и "прочих": в Царстве Христа все являются "царями и священниками" (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Апок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. 1:6), "родом избранным", "людьми, взятыми в удел" (</w:t>
      </w:r>
      <w:hyperlink r:id="rId5" w:tgtFrame="_blank" w:history="1">
        <w:r w:rsidRPr="00E414F1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1Пет. 2:9</w:t>
        </w:r>
      </w:hyperlink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), а потому помазание совершается над каждым христианином.</w:t>
      </w:r>
    </w:p>
    <w:p w:rsidR="00E414F1" w:rsidRPr="00E414F1" w:rsidRDefault="00E414F1" w:rsidP="00E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Через Миропомазание человек получает "печать дара Духа 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Святаго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". </w:t>
      </w:r>
      <w:r w:rsidR="002808DB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даре </w:t>
      </w:r>
      <w:r w:rsidR="002808DB"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Святого Духа</w:t>
      </w:r>
      <w:r w:rsidR="002808DB"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Христос говорил ученикам </w:t>
      </w:r>
      <w:proofErr w:type="gram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Тайной</w:t>
      </w:r>
      <w:proofErr w:type="gram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Вечери: "...Я умолю Отца, и даст вам другого Утешителя, да пребудет с вами вовек, Духа истины" (</w:t>
      </w:r>
      <w:hyperlink r:id="rId6" w:tgtFrame="_blank" w:history="1">
        <w:r w:rsidRPr="00E414F1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Ин. 14:16-17</w:t>
        </w:r>
      </w:hyperlink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); и "Лучше для вас, чтобы Я пошел; ибо, если Я не пойду, Утешитель не </w:t>
      </w:r>
      <w:proofErr w:type="spell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приидет</w:t>
      </w:r>
      <w:proofErr w:type="spell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вам; а если пойду, то пошлю Его к вам" (</w:t>
      </w:r>
      <w:hyperlink r:id="rId7" w:tgtFrame="_blank" w:history="1">
        <w:r w:rsidRPr="00E414F1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Ин. 16:7</w:t>
        </w:r>
      </w:hyperlink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Крестная смерть Христа сделала возможным дарование нам Святого Духа, и во Христе мы становимся царями, священниками и </w:t>
      </w:r>
      <w:r w:rsidR="002808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помазанниками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получая не ветхозаветное священство Аарона, или царство Саула, или помазание Давида, но новозаветное священство и царство</w:t>
      </w:r>
      <w:proofErr w:type="gram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амого Христа. Через Миропомазание мы становимся сынами Божьими, потому что Св</w:t>
      </w:r>
      <w:r w:rsidR="002808DB">
        <w:rPr>
          <w:rFonts w:ascii="Times New Roman" w:eastAsia="Times New Roman" w:hAnsi="Times New Roman" w:cs="Times New Roman"/>
          <w:sz w:val="25"/>
          <w:szCs w:val="25"/>
          <w:lang w:eastAsia="ru-RU"/>
        </w:rPr>
        <w:t>ятой Дух есть "дар усыновления".</w:t>
      </w:r>
    </w:p>
    <w:p w:rsidR="00E414F1" w:rsidRPr="00E414F1" w:rsidRDefault="00E414F1" w:rsidP="0028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 же как и благодать Крещения, дар Святого Духа, получаемый в Миропомазании, должен быть не просто пассивно воспринят, но активно усвоен. В этом смысле преподобный Серафим Саровский говорил, что цель жизни христианина – "стяжание Святого Духа". Божественный Дух получен нами в залог, но Его предстоит стяжать, то есть приобрести, войти в обладание им. Святой Дух в нас должен принести плод. </w:t>
      </w:r>
      <w:proofErr w:type="gramStart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"Плод же духа: любовь, радость, мир, долготерпение, благость, милосердие, вера, кротость, воздержание...</w:t>
      </w:r>
      <w:proofErr w:type="gramEnd"/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мы живем духом, то по духу и поступать должны", – говорит апос</w:t>
      </w:r>
      <w:r w:rsidR="002808DB">
        <w:rPr>
          <w:rFonts w:ascii="Times New Roman" w:eastAsia="Times New Roman" w:hAnsi="Times New Roman" w:cs="Times New Roman"/>
          <w:sz w:val="25"/>
          <w:szCs w:val="25"/>
          <w:lang w:eastAsia="ru-RU"/>
        </w:rPr>
        <w:t>тол Павел (</w:t>
      </w:r>
      <w:proofErr w:type="spellStart"/>
      <w:r w:rsidR="002808D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</w:t>
      </w:r>
      <w:proofErr w:type="spellEnd"/>
      <w:r w:rsidR="002808DB">
        <w:rPr>
          <w:rFonts w:ascii="Times New Roman" w:eastAsia="Times New Roman" w:hAnsi="Times New Roman" w:cs="Times New Roman"/>
          <w:sz w:val="25"/>
          <w:szCs w:val="25"/>
          <w:lang w:eastAsia="ru-RU"/>
        </w:rPr>
        <w:t>. 5:22, 25). Все Т</w:t>
      </w:r>
      <w:r w:rsidRPr="00E414F1">
        <w:rPr>
          <w:rFonts w:ascii="Times New Roman" w:eastAsia="Times New Roman" w:hAnsi="Times New Roman" w:cs="Times New Roman"/>
          <w:sz w:val="25"/>
          <w:szCs w:val="25"/>
          <w:lang w:eastAsia="ru-RU"/>
        </w:rPr>
        <w:t>аинства имеют смысл и являются спасительными только в том случае, если жизнь христианина соответствует дару, который он получает.</w:t>
      </w:r>
    </w:p>
    <w:p w:rsidR="001D217A" w:rsidRPr="00E414F1" w:rsidRDefault="001D217A">
      <w:pPr>
        <w:rPr>
          <w:sz w:val="25"/>
          <w:szCs w:val="25"/>
        </w:rPr>
      </w:pPr>
    </w:p>
    <w:sectPr w:rsidR="001D217A" w:rsidRPr="00E414F1" w:rsidSect="00E414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F0"/>
    <w:rsid w:val="001D217A"/>
    <w:rsid w:val="002808DB"/>
    <w:rsid w:val="006741F0"/>
    <w:rsid w:val="00E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yka.ru/biblia/?Jn.16: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yka.ru/biblia/?Jn.14:16-17" TargetMode="External"/><Relationship Id="rId5" Type="http://schemas.openxmlformats.org/officeDocument/2006/relationships/hyperlink" Target="http://azbyka.ru/biblia/?1Pet.2: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Миропомазание</vt:lpstr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2013-10-31T14:51:00Z</dcterms:created>
  <dcterms:modified xsi:type="dcterms:W3CDTF">2013-10-31T15:07:00Z</dcterms:modified>
</cp:coreProperties>
</file>