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73" w:rsidRPr="007E58B9" w:rsidRDefault="00634573" w:rsidP="000346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20"/>
          <w:kern w:val="36"/>
          <w:sz w:val="48"/>
          <w:szCs w:val="48"/>
          <w:lang w:eastAsia="ru-RU"/>
        </w:rPr>
      </w:pPr>
      <w:bookmarkStart w:id="0" w:name="_GoBack"/>
      <w:r w:rsidRPr="00634573">
        <w:rPr>
          <w:rFonts w:ascii="Times New Roman" w:eastAsia="Times New Roman" w:hAnsi="Times New Roman" w:cs="Times New Roman"/>
          <w:b/>
          <w:bCs/>
          <w:spacing w:val="120"/>
          <w:kern w:val="36"/>
          <w:sz w:val="48"/>
          <w:szCs w:val="48"/>
          <w:lang w:eastAsia="ru-RU"/>
        </w:rPr>
        <w:t>Е</w:t>
      </w:r>
      <w:r w:rsidRPr="007E58B9">
        <w:rPr>
          <w:rFonts w:ascii="Times New Roman" w:eastAsia="Times New Roman" w:hAnsi="Times New Roman" w:cs="Times New Roman"/>
          <w:b/>
          <w:bCs/>
          <w:spacing w:val="120"/>
          <w:kern w:val="36"/>
          <w:sz w:val="48"/>
          <w:szCs w:val="48"/>
          <w:lang w:eastAsia="ru-RU"/>
        </w:rPr>
        <w:t>ВХАРИСТИЯ (ПРИЧАСТИЕ)</w:t>
      </w:r>
    </w:p>
    <w:bookmarkEnd w:id="0"/>
    <w:p w:rsidR="00634573" w:rsidRPr="000346F2" w:rsidRDefault="00634573" w:rsidP="000346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</w:pPr>
      <w:r w:rsidRPr="000346F2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  <w:t xml:space="preserve">(Таинство причащения Тела и Крови Господа нашего Иисуса </w:t>
      </w:r>
      <w:proofErr w:type="spellStart"/>
      <w:r w:rsidRPr="000346F2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  <w:t>Хиста</w:t>
      </w:r>
      <w:proofErr w:type="spellEnd"/>
      <w:r w:rsidRPr="000346F2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  <w:t>)</w:t>
      </w:r>
    </w:p>
    <w:p w:rsidR="00634573" w:rsidRPr="00634573" w:rsidRDefault="00634573" w:rsidP="000346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20"/>
          <w:kern w:val="36"/>
          <w:sz w:val="16"/>
          <w:szCs w:val="16"/>
          <w:lang w:eastAsia="ru-RU"/>
        </w:rPr>
      </w:pPr>
    </w:p>
    <w:p w:rsidR="00634573" w:rsidRPr="000346F2" w:rsidRDefault="00634573" w:rsidP="00034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"Таинством таинств" Православной Церкви является святая Евхаристия. Она – сердцевина Церкви, ее основа, фундамент, без которого немыслимо существование Церкви.</w:t>
      </w:r>
    </w:p>
    <w:p w:rsidR="00634573" w:rsidRPr="000346F2" w:rsidRDefault="00634573" w:rsidP="00034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Таинство Евхаристии было совершено Христом </w:t>
      </w:r>
      <w:proofErr w:type="gram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proofErr w:type="gram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Тайной</w:t>
      </w:r>
      <w:proofErr w:type="gram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Вечери, о которой рассказывают все четыре евангелиста, а кроме того, апостол Павел: "Ибо я от</w:t>
      </w:r>
      <w:proofErr w:type="gram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proofErr w:type="gram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амого Господа принял то, что и вам передал, что Господь Иисус в ту ночь, в которую предан был, взял хлеб и, возблагодарив, преломил и сказал: </w:t>
      </w:r>
      <w:proofErr w:type="spell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приимите</w:t>
      </w:r>
      <w:proofErr w:type="spell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ядите</w:t>
      </w:r>
      <w:proofErr w:type="spell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сие есть Тело Мое, за вас ломимое; сие творите в Мое воспоминание. Также и чашу после вечери, и сказал: сия чаша есть новый завет в Моей Крови, сие творите, когда только будете пить, в Мое воспоминание. Ибо всякий раз, когда вы едите хлеб </w:t>
      </w:r>
      <w:proofErr w:type="gram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сей</w:t>
      </w:r>
      <w:proofErr w:type="gram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пьете чашу сию, смерть Господню возвещаете" (</w:t>
      </w:r>
      <w:hyperlink r:id="rId5" w:tgtFrame="_blank" w:history="1">
        <w:r w:rsidRPr="000346F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1Кор. 11:23-26</w:t>
        </w:r>
      </w:hyperlink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</w:p>
    <w:p w:rsidR="00634573" w:rsidRPr="000346F2" w:rsidRDefault="00634573" w:rsidP="00034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Тайная Вечеря, совершенная Христом вместе с учениками, по внешнему ритуалу являлась древнееврейской пасхальной вечерей, на которую в Израиле собирались члены каждой семьи для вкушения жертвенного агнца. Но если обычный пасхальный ужин был семейной трапезой, то в Тайной Вечери участвовали ученики Христа – не родственники Его по плоти, а та семья, которая потом вырастет в Церковь, и вместо агнца был Он</w:t>
      </w:r>
      <w:proofErr w:type="gram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proofErr w:type="gram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ам, приносящий Себя в жертву "как непорочного и чистого Агнца, предназначенного еще прежде создания мира" для спасения людей (1 Пет. 1:19-20). Во время Вечери Христос претворил хлеб и вино в Свое Тело и Кровь, причастив учеников и заповедав им совершать это таинство в Его воспоминание. И после Его крестной смерти и Воскресения ученики собирались в первый день недели – так называемый "день солнца", когда воскрес Христос, – для "преломления хлеба".</w:t>
      </w:r>
    </w:p>
    <w:p w:rsidR="00634573" w:rsidRPr="000346F2" w:rsidRDefault="00634573" w:rsidP="00034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Первоначально Евхаристия являлась трапезой, сопровождавшейся чтением Писания, пением псалмов, проповедью и молитвой, иногда она продолжалась всю ночь. Постепенно, по мере роста христианских общин Евхаристия трансформировалась</w:t>
      </w:r>
      <w:r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вечери-ужина в богослужение.</w:t>
      </w:r>
    </w:p>
    <w:p w:rsidR="00634573" w:rsidRPr="000346F2" w:rsidRDefault="00634573" w:rsidP="00034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учению Православной Церкви, единственным истинным совершителем Евхаристии является</w:t>
      </w:r>
      <w:proofErr w:type="gram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proofErr w:type="gram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ам Христос: Он невидимо присутствует в храме и действует через священника. Для православных христиан Евхаристия не просто символическое действие, совершаемое в воспоминание Тайной Вечери, но сама Тайная Вечеря, ежедневно возобновляемая Христом и непрерывно, с той пасхальной ночи, когда Христос возлежал за столом со</w:t>
      </w:r>
      <w:proofErr w:type="gram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proofErr w:type="gram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воими учениками, продолжающаяся в Церкви. </w:t>
      </w:r>
    </w:p>
    <w:p w:rsidR="00634573" w:rsidRPr="000346F2" w:rsidRDefault="00634573" w:rsidP="00034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Православная </w:t>
      </w:r>
      <w:proofErr w:type="gram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Церковь</w:t>
      </w:r>
      <w:proofErr w:type="gram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безусловно верует, что в Евхаристии хлеб и вино становятся реальными Телом и Кровью </w:t>
      </w:r>
      <w:r w:rsidR="00A54126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воскресшего и прославленного </w:t>
      </w:r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Христа, а не только символическим изображением Тела и Крови. Все древние литургические чины подчеркивают, что евхаристические хлеб и вино "самое честн</w:t>
      </w:r>
      <w:r w:rsidR="00A54126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ое Тело и Кровь" Господа Иисуса. </w:t>
      </w:r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сам Христос говорит: "Плоть Моя истинно есть пища, и Кровь Моя истинно есть питие; </w:t>
      </w:r>
      <w:proofErr w:type="spell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ядущий</w:t>
      </w:r>
      <w:proofErr w:type="spell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Мою Плоть и </w:t>
      </w:r>
      <w:proofErr w:type="spell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пиющий</w:t>
      </w:r>
      <w:proofErr w:type="spell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Мою Кровь пребывает во Мне, и Я в нем" (</w:t>
      </w:r>
      <w:hyperlink r:id="rId6" w:tgtFrame="_blank" w:history="1">
        <w:r w:rsidRPr="000346F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Ин. 6:55-56</w:t>
        </w:r>
      </w:hyperlink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E27D2C" w:rsidRPr="000346F2" w:rsidRDefault="00634573" w:rsidP="00034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Соединение верующего </w:t>
      </w:r>
      <w:proofErr w:type="gram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со</w:t>
      </w:r>
      <w:proofErr w:type="gram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Христом в Евхаристии бывает не символическим и образным, но истинным, реальным и всецелым. Как Христос пронизывает Собою хлеб и вино, наполняя их Своим Божеством, так Он входит в человека, наполняя его плоть и душу Своим животворным присутствием и Божественной энергией. В Евхаристии мы становимся, по выражению Святых Отцов, "</w:t>
      </w:r>
      <w:proofErr w:type="spellStart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сотелесными</w:t>
      </w:r>
      <w:proofErr w:type="spellEnd"/>
      <w:r w:rsidRPr="00634573">
        <w:rPr>
          <w:rFonts w:ascii="Times New Roman" w:eastAsia="Times New Roman" w:hAnsi="Times New Roman" w:cs="Times New Roman"/>
          <w:sz w:val="25"/>
          <w:szCs w:val="25"/>
          <w:lang w:eastAsia="ru-RU"/>
        </w:rPr>
        <w:t>" Христу, Который входит в нас, как в утробу Девы Марии</w:t>
      </w:r>
      <w:bookmarkStart w:id="1" w:name="09"/>
      <w:bookmarkEnd w:id="1"/>
      <w:r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A54126" w:rsidRPr="000346F2" w:rsidRDefault="00A54126" w:rsidP="00034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Св. Кирилл Иерусалимский говорил: «Со всей уверенностью будем причащаться сего и как Тела Христова, и как Крови Христовой, потому что под образом хлеба дается тебе тело и под образом вина дается тебе</w:t>
      </w:r>
      <w:r w:rsidR="00E0264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кровь, чтобы, причастившись Тела Христова и Крови Христовой, </w:t>
      </w:r>
      <w:proofErr w:type="spellStart"/>
      <w:r w:rsidR="00E0264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соделаться</w:t>
      </w:r>
      <w:proofErr w:type="spellEnd"/>
      <w:r w:rsidR="00E0264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тебе </w:t>
      </w:r>
      <w:proofErr w:type="spellStart"/>
      <w:r w:rsidR="00E0264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сотелесником</w:t>
      </w:r>
      <w:proofErr w:type="spellEnd"/>
      <w:r w:rsidR="00E0264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единокровным Христу. Так делаемся мы </w:t>
      </w:r>
      <w:proofErr w:type="spellStart"/>
      <w:r w:rsidR="00E0264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Христоносцами</w:t>
      </w:r>
      <w:proofErr w:type="spellEnd"/>
      <w:r w:rsidR="00E0264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потому что Тело и Кровь Христовы сообщены нашим членам</w:t>
      </w:r>
      <w:proofErr w:type="gramStart"/>
      <w:r w:rsidR="00E0264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… П</w:t>
      </w:r>
      <w:proofErr w:type="gramEnd"/>
      <w:r w:rsidR="00E0264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осему взирай не просто как на хлеб и как на вино, потому что, по </w:t>
      </w:r>
      <w:proofErr w:type="spellStart"/>
      <w:r w:rsidR="00E0264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Владычнему</w:t>
      </w:r>
      <w:proofErr w:type="spellEnd"/>
      <w:r w:rsidR="00E0264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изречению, они Тело и Кровь Христовы. Хотя чувство и представляет тебе хлеб и вино, но да укрепляет тебя вера</w:t>
      </w:r>
      <w:proofErr w:type="gramStart"/>
      <w:r w:rsidR="00E0264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… Н</w:t>
      </w:r>
      <w:proofErr w:type="gramEnd"/>
      <w:r w:rsidR="00E0264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е по вкусу о вещи суди, но верой удостоверься, что сподобился ты Тела и Крови Христовых».</w:t>
      </w:r>
    </w:p>
    <w:p w:rsidR="00E02642" w:rsidRPr="000346F2" w:rsidRDefault="00E02642" w:rsidP="00034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Причащение </w:t>
      </w:r>
      <w:proofErr w:type="spellStart"/>
      <w:r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ведетенас</w:t>
      </w:r>
      <w:proofErr w:type="spellEnd"/>
      <w:r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</w:t>
      </w:r>
      <w:proofErr w:type="spellStart"/>
      <w:r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обо́жению</w:t>
      </w:r>
      <w:proofErr w:type="spellEnd"/>
      <w:r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(единению с Богом), являющемуся целью христианской жизни. Подчеркивается также не только душевный, но и телесный характер соединения </w:t>
      </w:r>
      <w:proofErr w:type="gramStart"/>
      <w:r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со</w:t>
      </w:r>
      <w:proofErr w:type="gramEnd"/>
      <w:r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Христом: наша плоть в Евхаристии получает как бы закваску нетления, становясь </w:t>
      </w:r>
      <w:proofErr w:type="spellStart"/>
      <w:r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обо</w:t>
      </w:r>
      <w:r w:rsidR="000346F2"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́</w:t>
      </w:r>
      <w:r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женным</w:t>
      </w:r>
      <w:proofErr w:type="spellEnd"/>
      <w:r w:rsidRPr="000346F2">
        <w:rPr>
          <w:rFonts w:ascii="Times New Roman" w:eastAsia="Times New Roman" w:hAnsi="Times New Roman" w:cs="Times New Roman"/>
          <w:sz w:val="25"/>
          <w:szCs w:val="25"/>
          <w:lang w:eastAsia="ru-RU"/>
        </w:rPr>
        <w:t>, и, когда она умрет и истлеет, эта закваска станет залогом ее будущего воскресения.</w:t>
      </w:r>
    </w:p>
    <w:p w:rsidR="000346F2" w:rsidRPr="004F23C1" w:rsidRDefault="000346F2" w:rsidP="004F23C1">
      <w:pPr>
        <w:pStyle w:val="a3"/>
        <w:spacing w:before="0" w:beforeAutospacing="0" w:after="0" w:afterAutospacing="0"/>
        <w:jc w:val="center"/>
        <w:rPr>
          <w:b/>
          <w:spacing w:val="-14"/>
          <w:sz w:val="25"/>
          <w:szCs w:val="25"/>
        </w:rPr>
      </w:pPr>
      <w:r w:rsidRPr="004F23C1">
        <w:rPr>
          <w:b/>
          <w:spacing w:val="-14"/>
          <w:sz w:val="25"/>
          <w:szCs w:val="25"/>
        </w:rPr>
        <w:lastRenderedPageBreak/>
        <w:t>ПОДГОТОВКА И ПРИНЯТИЕ ТАИНСТВА</w:t>
      </w:r>
    </w:p>
    <w:p w:rsidR="000346F2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pacing w:val="-14"/>
          <w:sz w:val="25"/>
          <w:szCs w:val="25"/>
        </w:rPr>
      </w:pPr>
      <w:r w:rsidRPr="004F23C1">
        <w:rPr>
          <w:spacing w:val="-14"/>
          <w:sz w:val="25"/>
          <w:szCs w:val="25"/>
        </w:rPr>
        <w:t xml:space="preserve">К </w:t>
      </w:r>
      <w:r w:rsidRPr="004F23C1">
        <w:rPr>
          <w:spacing w:val="-14"/>
          <w:sz w:val="25"/>
          <w:szCs w:val="25"/>
        </w:rPr>
        <w:t xml:space="preserve">принятию </w:t>
      </w:r>
      <w:r w:rsidRPr="004F23C1">
        <w:rPr>
          <w:spacing w:val="-14"/>
          <w:sz w:val="25"/>
          <w:szCs w:val="25"/>
        </w:rPr>
        <w:t>Таинств</w:t>
      </w:r>
      <w:r w:rsidRPr="004F23C1">
        <w:rPr>
          <w:spacing w:val="-14"/>
          <w:sz w:val="25"/>
          <w:szCs w:val="25"/>
        </w:rPr>
        <w:t>а</w:t>
      </w:r>
      <w:r w:rsidRPr="004F23C1">
        <w:rPr>
          <w:spacing w:val="-14"/>
          <w:sz w:val="25"/>
          <w:szCs w:val="25"/>
        </w:rPr>
        <w:t xml:space="preserve"> себя</w:t>
      </w:r>
      <w:r w:rsidRPr="004F23C1">
        <w:rPr>
          <w:spacing w:val="-14"/>
          <w:sz w:val="25"/>
          <w:szCs w:val="25"/>
        </w:rPr>
        <w:t xml:space="preserve"> </w:t>
      </w:r>
      <w:r w:rsidRPr="004F23C1">
        <w:rPr>
          <w:spacing w:val="-14"/>
          <w:sz w:val="25"/>
          <w:szCs w:val="25"/>
        </w:rPr>
        <w:t>необходимо подготовить молитвою, постом и покаянием. Кроме того, очень ва</w:t>
      </w:r>
      <w:r w:rsidRPr="004F23C1">
        <w:rPr>
          <w:spacing w:val="-14"/>
          <w:sz w:val="25"/>
          <w:szCs w:val="25"/>
        </w:rPr>
        <w:t>жно помнить, что подготовкой к п</w:t>
      </w:r>
      <w:r w:rsidRPr="004F23C1">
        <w:rPr>
          <w:spacing w:val="-14"/>
          <w:sz w:val="25"/>
          <w:szCs w:val="25"/>
        </w:rPr>
        <w:t xml:space="preserve">ричащению должно явиться не только исполнение определённых предписаний, но вся наша жизнь, построенная на евангельских принципах. Необходимо не просто соблюсти дисциплинарные предписания, </w:t>
      </w:r>
      <w:r w:rsidRPr="004F23C1">
        <w:rPr>
          <w:spacing w:val="-14"/>
          <w:sz w:val="25"/>
          <w:szCs w:val="25"/>
        </w:rPr>
        <w:t xml:space="preserve">но </w:t>
      </w:r>
      <w:r w:rsidRPr="004F23C1">
        <w:rPr>
          <w:spacing w:val="-14"/>
          <w:sz w:val="25"/>
          <w:szCs w:val="25"/>
        </w:rPr>
        <w:t>всеми силами души</w:t>
      </w:r>
      <w:r w:rsidRPr="004F23C1">
        <w:rPr>
          <w:spacing w:val="-14"/>
          <w:sz w:val="25"/>
          <w:szCs w:val="25"/>
        </w:rPr>
        <w:t xml:space="preserve">, всем своим сознанием </w:t>
      </w:r>
      <w:r w:rsidRPr="004F23C1">
        <w:rPr>
          <w:spacing w:val="-14"/>
          <w:sz w:val="25"/>
          <w:szCs w:val="25"/>
        </w:rPr>
        <w:t xml:space="preserve"> </w:t>
      </w:r>
      <w:r w:rsidRPr="004F23C1">
        <w:rPr>
          <w:spacing w:val="-14"/>
          <w:sz w:val="25"/>
          <w:szCs w:val="25"/>
        </w:rPr>
        <w:t>воз</w:t>
      </w:r>
      <w:r w:rsidRPr="004F23C1">
        <w:rPr>
          <w:spacing w:val="-14"/>
          <w:sz w:val="25"/>
          <w:szCs w:val="25"/>
        </w:rPr>
        <w:t xml:space="preserve">желать соединения с </w:t>
      </w:r>
      <w:r w:rsidRPr="004F23C1">
        <w:rPr>
          <w:spacing w:val="-14"/>
          <w:sz w:val="25"/>
          <w:szCs w:val="25"/>
        </w:rPr>
        <w:t>Господом</w:t>
      </w:r>
      <w:r w:rsidRPr="004F23C1">
        <w:rPr>
          <w:spacing w:val="-14"/>
          <w:sz w:val="25"/>
          <w:szCs w:val="25"/>
        </w:rPr>
        <w:t>.</w:t>
      </w:r>
    </w:p>
    <w:p w:rsidR="004F23C1" w:rsidRPr="004F23C1" w:rsidRDefault="004F23C1" w:rsidP="004F23C1">
      <w:pPr>
        <w:pStyle w:val="a3"/>
        <w:spacing w:before="0" w:beforeAutospacing="0" w:after="0" w:afterAutospacing="0"/>
        <w:jc w:val="center"/>
        <w:rPr>
          <w:rStyle w:val="a4"/>
          <w:spacing w:val="-14"/>
          <w:sz w:val="16"/>
          <w:szCs w:val="16"/>
        </w:rPr>
      </w:pPr>
    </w:p>
    <w:p w:rsidR="000346F2" w:rsidRPr="004F23C1" w:rsidRDefault="000346F2" w:rsidP="004F23C1">
      <w:pPr>
        <w:pStyle w:val="a3"/>
        <w:spacing w:before="0" w:beforeAutospacing="0" w:after="0" w:afterAutospacing="0"/>
        <w:jc w:val="center"/>
        <w:rPr>
          <w:spacing w:val="-14"/>
          <w:sz w:val="25"/>
          <w:szCs w:val="25"/>
        </w:rPr>
      </w:pPr>
      <w:r w:rsidRPr="004F23C1">
        <w:rPr>
          <w:rStyle w:val="a4"/>
          <w:spacing w:val="-14"/>
          <w:sz w:val="25"/>
          <w:szCs w:val="25"/>
        </w:rPr>
        <w:t>Молитва домашняя и церковная</w:t>
      </w:r>
    </w:p>
    <w:p w:rsidR="000346F2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spacing w:val="-14"/>
          <w:sz w:val="25"/>
          <w:szCs w:val="25"/>
        </w:rPr>
      </w:pPr>
      <w:r w:rsidRPr="004F23C1">
        <w:rPr>
          <w:spacing w:val="-14"/>
          <w:sz w:val="25"/>
          <w:szCs w:val="25"/>
        </w:rPr>
        <w:t>Существует молитва домашняя и церковная. Желающий причаститься Святых Христовых Тайн должен молитвенно подготовить себя к этому: больше и усерднее молиться дома, посещать церковные богослужения.</w:t>
      </w:r>
    </w:p>
    <w:p w:rsidR="000346F2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spacing w:val="-14"/>
          <w:sz w:val="25"/>
          <w:szCs w:val="25"/>
        </w:rPr>
      </w:pPr>
      <w:r w:rsidRPr="004F23C1">
        <w:rPr>
          <w:spacing w:val="-14"/>
          <w:sz w:val="25"/>
          <w:szCs w:val="25"/>
        </w:rPr>
        <w:t>Накануне причастия принято посещать вечернее храмовое Богослужение.</w:t>
      </w:r>
    </w:p>
    <w:p w:rsidR="000346F2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spacing w:val="-14"/>
          <w:sz w:val="25"/>
          <w:szCs w:val="25"/>
        </w:rPr>
      </w:pPr>
      <w:r w:rsidRPr="004F23C1">
        <w:rPr>
          <w:spacing w:val="-14"/>
          <w:sz w:val="25"/>
          <w:szCs w:val="25"/>
        </w:rPr>
        <w:t xml:space="preserve">Для молитвенной подготовки </w:t>
      </w:r>
      <w:proofErr w:type="gramStart"/>
      <w:r w:rsidRPr="004F23C1">
        <w:rPr>
          <w:spacing w:val="-14"/>
          <w:sz w:val="25"/>
          <w:szCs w:val="25"/>
        </w:rPr>
        <w:t>ко</w:t>
      </w:r>
      <w:proofErr w:type="gramEnd"/>
      <w:r w:rsidRPr="004F23C1">
        <w:rPr>
          <w:spacing w:val="-14"/>
          <w:sz w:val="25"/>
          <w:szCs w:val="25"/>
        </w:rPr>
        <w:t xml:space="preserve"> Святому Причащению нак</w:t>
      </w:r>
      <w:r w:rsidRPr="004F23C1">
        <w:rPr>
          <w:spacing w:val="-14"/>
          <w:sz w:val="25"/>
          <w:szCs w:val="25"/>
        </w:rPr>
        <w:t xml:space="preserve">ануне причастия нужно прочитать </w:t>
      </w:r>
      <w:proofErr w:type="spellStart"/>
      <w:r w:rsidRPr="004F23C1">
        <w:rPr>
          <w:spacing w:val="-14"/>
          <w:sz w:val="25"/>
          <w:szCs w:val="25"/>
        </w:rPr>
        <w:t>Последование</w:t>
      </w:r>
      <w:proofErr w:type="spellEnd"/>
      <w:r w:rsidRPr="004F23C1">
        <w:rPr>
          <w:spacing w:val="-14"/>
          <w:sz w:val="25"/>
          <w:szCs w:val="25"/>
        </w:rPr>
        <w:t xml:space="preserve"> ко Святому Причащению. Оно </w:t>
      </w:r>
      <w:r w:rsidRPr="004F23C1">
        <w:rPr>
          <w:spacing w:val="-14"/>
          <w:sz w:val="25"/>
          <w:szCs w:val="25"/>
        </w:rPr>
        <w:t>содержится</w:t>
      </w:r>
      <w:r w:rsidRPr="004F23C1">
        <w:rPr>
          <w:spacing w:val="-14"/>
          <w:sz w:val="25"/>
          <w:szCs w:val="25"/>
        </w:rPr>
        <w:t xml:space="preserve"> в</w:t>
      </w:r>
      <w:r w:rsidRPr="004F23C1">
        <w:rPr>
          <w:rStyle w:val="apple-converted-space"/>
          <w:spacing w:val="-14"/>
          <w:sz w:val="25"/>
          <w:szCs w:val="25"/>
        </w:rPr>
        <w:t> </w:t>
      </w:r>
      <w:hyperlink r:id="rId7" w:history="1">
        <w:r w:rsidRPr="004F23C1">
          <w:rPr>
            <w:rStyle w:val="a5"/>
            <w:color w:val="auto"/>
            <w:spacing w:val="-14"/>
            <w:sz w:val="25"/>
            <w:szCs w:val="25"/>
            <w:u w:val="none"/>
          </w:rPr>
          <w:t>Православном молитвослове</w:t>
        </w:r>
      </w:hyperlink>
      <w:r w:rsidRPr="004F23C1">
        <w:rPr>
          <w:spacing w:val="-14"/>
          <w:sz w:val="25"/>
          <w:szCs w:val="25"/>
        </w:rPr>
        <w:t>.</w:t>
      </w:r>
    </w:p>
    <w:p w:rsidR="004F23C1" w:rsidRPr="004F23C1" w:rsidRDefault="004F23C1" w:rsidP="004F23C1">
      <w:pPr>
        <w:pStyle w:val="a3"/>
        <w:spacing w:before="0" w:beforeAutospacing="0" w:after="0" w:afterAutospacing="0"/>
        <w:jc w:val="center"/>
        <w:rPr>
          <w:rStyle w:val="a4"/>
          <w:spacing w:val="-14"/>
          <w:sz w:val="16"/>
          <w:szCs w:val="16"/>
        </w:rPr>
      </w:pPr>
    </w:p>
    <w:p w:rsidR="000346F2" w:rsidRPr="004F23C1" w:rsidRDefault="000346F2" w:rsidP="004F23C1">
      <w:pPr>
        <w:pStyle w:val="a3"/>
        <w:spacing w:before="0" w:beforeAutospacing="0" w:after="0" w:afterAutospacing="0"/>
        <w:jc w:val="center"/>
        <w:rPr>
          <w:spacing w:val="-14"/>
          <w:sz w:val="25"/>
          <w:szCs w:val="25"/>
        </w:rPr>
      </w:pPr>
      <w:r w:rsidRPr="004F23C1">
        <w:rPr>
          <w:rStyle w:val="a4"/>
          <w:spacing w:val="-14"/>
          <w:sz w:val="25"/>
          <w:szCs w:val="25"/>
        </w:rPr>
        <w:t>Пост</w:t>
      </w:r>
    </w:p>
    <w:p w:rsidR="000346F2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spacing w:val="-14"/>
          <w:sz w:val="25"/>
          <w:szCs w:val="25"/>
        </w:rPr>
      </w:pPr>
      <w:r w:rsidRPr="004F23C1">
        <w:rPr>
          <w:spacing w:val="-14"/>
          <w:sz w:val="25"/>
          <w:szCs w:val="25"/>
        </w:rPr>
        <w:t xml:space="preserve">Перед </w:t>
      </w:r>
      <w:r w:rsidRPr="004F23C1">
        <w:rPr>
          <w:spacing w:val="-14"/>
          <w:sz w:val="25"/>
          <w:szCs w:val="25"/>
        </w:rPr>
        <w:t>п</w:t>
      </w:r>
      <w:r w:rsidRPr="004F23C1">
        <w:rPr>
          <w:spacing w:val="-14"/>
          <w:sz w:val="25"/>
          <w:szCs w:val="25"/>
        </w:rPr>
        <w:t xml:space="preserve">ричастием </w:t>
      </w:r>
      <w:r w:rsidRPr="004F23C1">
        <w:rPr>
          <w:spacing w:val="-14"/>
          <w:sz w:val="25"/>
          <w:szCs w:val="25"/>
        </w:rPr>
        <w:t>по благочестивой традиции установлен трехдневный пост</w:t>
      </w:r>
      <w:r w:rsidRPr="004F23C1">
        <w:rPr>
          <w:spacing w:val="-14"/>
          <w:sz w:val="25"/>
          <w:szCs w:val="25"/>
        </w:rPr>
        <w:t xml:space="preserve">. </w:t>
      </w:r>
      <w:r w:rsidRPr="004F23C1">
        <w:rPr>
          <w:spacing w:val="-14"/>
          <w:sz w:val="25"/>
          <w:szCs w:val="25"/>
        </w:rPr>
        <w:t xml:space="preserve">Кроме </w:t>
      </w:r>
      <w:r w:rsidRPr="004F23C1">
        <w:rPr>
          <w:spacing w:val="-14"/>
          <w:sz w:val="25"/>
          <w:szCs w:val="25"/>
        </w:rPr>
        <w:t xml:space="preserve">ограничений в пище, </w:t>
      </w:r>
      <w:r w:rsidRPr="004F23C1">
        <w:rPr>
          <w:spacing w:val="-14"/>
          <w:sz w:val="25"/>
          <w:szCs w:val="25"/>
        </w:rPr>
        <w:t xml:space="preserve">он </w:t>
      </w:r>
      <w:r w:rsidRPr="004F23C1">
        <w:rPr>
          <w:spacing w:val="-14"/>
          <w:sz w:val="25"/>
          <w:szCs w:val="25"/>
        </w:rPr>
        <w:t xml:space="preserve">также состоит в том, чтобы </w:t>
      </w:r>
      <w:proofErr w:type="gramStart"/>
      <w:r w:rsidRPr="004F23C1">
        <w:rPr>
          <w:spacing w:val="-14"/>
          <w:sz w:val="25"/>
          <w:szCs w:val="25"/>
        </w:rPr>
        <w:t>есть</w:t>
      </w:r>
      <w:proofErr w:type="gramEnd"/>
      <w:r w:rsidRPr="004F23C1">
        <w:rPr>
          <w:spacing w:val="-14"/>
          <w:sz w:val="25"/>
          <w:szCs w:val="25"/>
        </w:rPr>
        <w:t xml:space="preserve"> и пить меньше обыкновенного, а также воздержаться от посещения театра, просмотра развлекательных фильмов и передач, прослушивания светской музыки. Нужно соблюдать телесную и душевную чистоту. Супругам должно в день до и после причастия воздерживаться от телесного общения.</w:t>
      </w:r>
    </w:p>
    <w:p w:rsidR="000346F2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pacing w:val="-14"/>
          <w:sz w:val="25"/>
          <w:szCs w:val="25"/>
        </w:rPr>
      </w:pPr>
      <w:r w:rsidRPr="004F23C1">
        <w:rPr>
          <w:spacing w:val="-14"/>
          <w:sz w:val="25"/>
          <w:szCs w:val="25"/>
        </w:rPr>
        <w:t xml:space="preserve">Накануне причастия с 12 часов ночи начинается строгий пост – полное воздержание от питья и еды (утром, отправляясь в храм на причастие, не разрешается что-либо есть, пить; страдающие </w:t>
      </w:r>
      <w:proofErr w:type="spellStart"/>
      <w:r w:rsidRPr="004F23C1">
        <w:rPr>
          <w:spacing w:val="-14"/>
          <w:sz w:val="25"/>
          <w:szCs w:val="25"/>
        </w:rPr>
        <w:t>табакозависимостью</w:t>
      </w:r>
      <w:proofErr w:type="spellEnd"/>
      <w:r w:rsidRPr="004F23C1">
        <w:rPr>
          <w:spacing w:val="-14"/>
          <w:sz w:val="25"/>
          <w:szCs w:val="25"/>
        </w:rPr>
        <w:t xml:space="preserve"> также должны воздержаться от своей страсти).</w:t>
      </w:r>
    </w:p>
    <w:p w:rsidR="004F23C1" w:rsidRPr="004F23C1" w:rsidRDefault="004F23C1" w:rsidP="004F23C1">
      <w:pPr>
        <w:pStyle w:val="a3"/>
        <w:spacing w:before="0" w:beforeAutospacing="0" w:after="0" w:afterAutospacing="0"/>
        <w:jc w:val="center"/>
        <w:rPr>
          <w:rStyle w:val="a4"/>
          <w:spacing w:val="-14"/>
          <w:sz w:val="16"/>
          <w:szCs w:val="16"/>
        </w:rPr>
      </w:pPr>
    </w:p>
    <w:p w:rsidR="000346F2" w:rsidRPr="004F23C1" w:rsidRDefault="000346F2" w:rsidP="004F23C1">
      <w:pPr>
        <w:pStyle w:val="a3"/>
        <w:spacing w:before="0" w:beforeAutospacing="0" w:after="0" w:afterAutospacing="0"/>
        <w:jc w:val="center"/>
        <w:rPr>
          <w:spacing w:val="-14"/>
          <w:sz w:val="25"/>
          <w:szCs w:val="25"/>
        </w:rPr>
      </w:pPr>
      <w:r w:rsidRPr="004F23C1">
        <w:rPr>
          <w:rStyle w:val="a4"/>
          <w:spacing w:val="-14"/>
          <w:sz w:val="25"/>
          <w:szCs w:val="25"/>
        </w:rPr>
        <w:t>Настроение и поведение</w:t>
      </w:r>
    </w:p>
    <w:p w:rsidR="000346F2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pacing w:val="-14"/>
          <w:sz w:val="25"/>
          <w:szCs w:val="25"/>
        </w:rPr>
      </w:pPr>
      <w:r w:rsidRPr="004F23C1">
        <w:rPr>
          <w:spacing w:val="-14"/>
          <w:sz w:val="25"/>
          <w:szCs w:val="25"/>
        </w:rPr>
        <w:t xml:space="preserve">Готовящийся </w:t>
      </w:r>
      <w:proofErr w:type="gramStart"/>
      <w:r w:rsidRPr="004F23C1">
        <w:rPr>
          <w:spacing w:val="-14"/>
          <w:sz w:val="25"/>
          <w:szCs w:val="25"/>
        </w:rPr>
        <w:t>ко</w:t>
      </w:r>
      <w:proofErr w:type="gramEnd"/>
      <w:r w:rsidRPr="004F23C1">
        <w:rPr>
          <w:spacing w:val="-14"/>
          <w:sz w:val="25"/>
          <w:szCs w:val="25"/>
        </w:rPr>
        <w:t xml:space="preserve"> Святому Причащению должен примириться со всеми и беречь себя от чувства злобы и раздражения, удерживаться от осуждения и всяких непотребных мыслей, разговоров, проводя время, насколько это возможно, в уединении, в чтении Слова Божия (Евангелия) и книг духовного содержания.</w:t>
      </w:r>
    </w:p>
    <w:p w:rsidR="004F23C1" w:rsidRPr="004F23C1" w:rsidRDefault="004F23C1" w:rsidP="004F23C1">
      <w:pPr>
        <w:pStyle w:val="a3"/>
        <w:spacing w:before="0" w:beforeAutospacing="0" w:after="0" w:afterAutospacing="0"/>
        <w:jc w:val="center"/>
        <w:rPr>
          <w:rStyle w:val="a4"/>
          <w:spacing w:val="-14"/>
          <w:sz w:val="16"/>
          <w:szCs w:val="16"/>
        </w:rPr>
      </w:pPr>
    </w:p>
    <w:p w:rsidR="000346F2" w:rsidRPr="004F23C1" w:rsidRDefault="000346F2" w:rsidP="004F23C1">
      <w:pPr>
        <w:pStyle w:val="a3"/>
        <w:spacing w:before="0" w:beforeAutospacing="0" w:after="0" w:afterAutospacing="0"/>
        <w:jc w:val="center"/>
        <w:rPr>
          <w:spacing w:val="-14"/>
          <w:sz w:val="25"/>
          <w:szCs w:val="25"/>
        </w:rPr>
      </w:pPr>
      <w:r w:rsidRPr="004F23C1">
        <w:rPr>
          <w:rStyle w:val="a4"/>
          <w:spacing w:val="-14"/>
          <w:sz w:val="25"/>
          <w:szCs w:val="25"/>
        </w:rPr>
        <w:t>Исповедь</w:t>
      </w:r>
    </w:p>
    <w:p w:rsidR="000346F2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spacing w:val="-14"/>
          <w:sz w:val="25"/>
          <w:szCs w:val="25"/>
        </w:rPr>
      </w:pPr>
      <w:r w:rsidRPr="004F23C1">
        <w:rPr>
          <w:spacing w:val="-14"/>
          <w:sz w:val="25"/>
          <w:szCs w:val="25"/>
        </w:rPr>
        <w:t xml:space="preserve">Желающий причаститься должен устно исповедаться Богу в своих грехах в присутствии свидетеля – священника, чистосердечно раскрыв свою душу и не утаивая ни одного содеянного греха и иметь искреннее намерение </w:t>
      </w:r>
      <w:proofErr w:type="spellStart"/>
      <w:r w:rsidRPr="004F23C1">
        <w:rPr>
          <w:spacing w:val="-14"/>
          <w:sz w:val="25"/>
          <w:szCs w:val="25"/>
        </w:rPr>
        <w:t>исправиться</w:t>
      </w:r>
      <w:proofErr w:type="gramStart"/>
      <w:r w:rsidRPr="004F23C1">
        <w:rPr>
          <w:spacing w:val="-14"/>
          <w:sz w:val="25"/>
          <w:szCs w:val="25"/>
        </w:rPr>
        <w:t>.П</w:t>
      </w:r>
      <w:proofErr w:type="gramEnd"/>
      <w:r w:rsidRPr="004F23C1">
        <w:rPr>
          <w:spacing w:val="-14"/>
          <w:sz w:val="25"/>
          <w:szCs w:val="25"/>
        </w:rPr>
        <w:t>еред</w:t>
      </w:r>
      <w:proofErr w:type="spellEnd"/>
      <w:r w:rsidRPr="004F23C1">
        <w:rPr>
          <w:spacing w:val="-14"/>
          <w:sz w:val="25"/>
          <w:szCs w:val="25"/>
        </w:rPr>
        <w:t xml:space="preserve"> исповедью нужно </w:t>
      </w:r>
      <w:r w:rsidR="004F23C1" w:rsidRPr="004F23C1">
        <w:rPr>
          <w:spacing w:val="-14"/>
          <w:sz w:val="25"/>
          <w:szCs w:val="25"/>
        </w:rPr>
        <w:t>постараться</w:t>
      </w:r>
      <w:r w:rsidRPr="004F23C1">
        <w:rPr>
          <w:spacing w:val="-14"/>
          <w:sz w:val="25"/>
          <w:szCs w:val="25"/>
        </w:rPr>
        <w:t xml:space="preserve"> примириться как с обидчиками, так и с обиженными, </w:t>
      </w:r>
      <w:r w:rsidR="004F23C1" w:rsidRPr="004F23C1">
        <w:rPr>
          <w:spacing w:val="-14"/>
          <w:sz w:val="25"/>
          <w:szCs w:val="25"/>
        </w:rPr>
        <w:t>если таковые имеются</w:t>
      </w:r>
      <w:r w:rsidRPr="004F23C1">
        <w:rPr>
          <w:spacing w:val="-14"/>
          <w:sz w:val="25"/>
          <w:szCs w:val="25"/>
        </w:rPr>
        <w:t>. Во время исповеди лучше не дожидаться вопросов священника, а высказать ему всё, что тяготит душу, ни в чем себя не оправдывая и не перелагая вины на других.</w:t>
      </w:r>
    </w:p>
    <w:p w:rsidR="004F23C1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spacing w:val="-14"/>
          <w:sz w:val="25"/>
          <w:szCs w:val="25"/>
        </w:rPr>
      </w:pPr>
      <w:r w:rsidRPr="004F23C1">
        <w:rPr>
          <w:spacing w:val="-14"/>
          <w:sz w:val="25"/>
          <w:szCs w:val="25"/>
        </w:rPr>
        <w:t>Правильнее исповедаться накануне причастия вечером, что</w:t>
      </w:r>
      <w:r w:rsidR="004F23C1" w:rsidRPr="004F23C1">
        <w:rPr>
          <w:spacing w:val="-14"/>
          <w:sz w:val="25"/>
          <w:szCs w:val="25"/>
        </w:rPr>
        <w:t xml:space="preserve">бы утром участвовать в литургии, все время посвятив </w:t>
      </w:r>
      <w:proofErr w:type="spellStart"/>
      <w:r w:rsidR="004F23C1" w:rsidRPr="004F23C1">
        <w:rPr>
          <w:spacing w:val="-14"/>
          <w:sz w:val="25"/>
          <w:szCs w:val="25"/>
        </w:rPr>
        <w:t>молитвеннойподготовке</w:t>
      </w:r>
      <w:proofErr w:type="spellEnd"/>
      <w:r w:rsidR="004F23C1" w:rsidRPr="004F23C1">
        <w:rPr>
          <w:spacing w:val="-14"/>
          <w:sz w:val="25"/>
          <w:szCs w:val="25"/>
        </w:rPr>
        <w:t xml:space="preserve"> </w:t>
      </w:r>
      <w:proofErr w:type="gramStart"/>
      <w:r w:rsidR="004F23C1" w:rsidRPr="004F23C1">
        <w:rPr>
          <w:spacing w:val="-14"/>
          <w:sz w:val="25"/>
          <w:szCs w:val="25"/>
        </w:rPr>
        <w:t>ко</w:t>
      </w:r>
      <w:proofErr w:type="gramEnd"/>
      <w:r w:rsidR="004F23C1" w:rsidRPr="004F23C1">
        <w:rPr>
          <w:spacing w:val="-14"/>
          <w:sz w:val="25"/>
          <w:szCs w:val="25"/>
        </w:rPr>
        <w:t xml:space="preserve"> Святому Причащению.</w:t>
      </w:r>
    </w:p>
    <w:p w:rsidR="004F23C1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spacing w:val="-14"/>
          <w:sz w:val="25"/>
          <w:szCs w:val="25"/>
        </w:rPr>
      </w:pPr>
      <w:proofErr w:type="gramStart"/>
      <w:r w:rsidRPr="004F23C1">
        <w:rPr>
          <w:i/>
          <w:spacing w:val="-14"/>
          <w:sz w:val="25"/>
          <w:szCs w:val="25"/>
        </w:rPr>
        <w:t>(Важно!</w:t>
      </w:r>
      <w:proofErr w:type="gramEnd"/>
      <w:r w:rsidRPr="004F23C1">
        <w:rPr>
          <w:i/>
          <w:spacing w:val="-14"/>
          <w:sz w:val="25"/>
          <w:szCs w:val="25"/>
        </w:rPr>
        <w:t xml:space="preserve"> На первую в жизни исповедь или после долгого перерыва лучше прийти</w:t>
      </w:r>
      <w:r w:rsidRPr="004F23C1">
        <w:rPr>
          <w:rStyle w:val="apple-converted-space"/>
          <w:i/>
          <w:spacing w:val="-14"/>
          <w:sz w:val="25"/>
          <w:szCs w:val="25"/>
        </w:rPr>
        <w:t> </w:t>
      </w:r>
      <w:r w:rsidRPr="004F23C1">
        <w:rPr>
          <w:rStyle w:val="a4"/>
          <w:i/>
          <w:spacing w:val="-14"/>
          <w:sz w:val="25"/>
          <w:szCs w:val="25"/>
        </w:rPr>
        <w:t>не</w:t>
      </w:r>
      <w:r w:rsidRPr="004F23C1">
        <w:rPr>
          <w:rStyle w:val="apple-converted-space"/>
          <w:i/>
          <w:spacing w:val="-14"/>
          <w:sz w:val="25"/>
          <w:szCs w:val="25"/>
        </w:rPr>
        <w:t> </w:t>
      </w:r>
      <w:r w:rsidRPr="004F23C1">
        <w:rPr>
          <w:i/>
          <w:spacing w:val="-14"/>
          <w:sz w:val="25"/>
          <w:szCs w:val="25"/>
        </w:rPr>
        <w:t xml:space="preserve">в воскресный день, когда храмы полны прихожан. У священника просто не будет времени подробно вас исповедовать. </w:t>
      </w:r>
      <w:proofErr w:type="gramStart"/>
      <w:r w:rsidRPr="004F23C1">
        <w:rPr>
          <w:i/>
          <w:spacing w:val="-14"/>
          <w:sz w:val="25"/>
          <w:szCs w:val="25"/>
        </w:rPr>
        <w:t>Также желательно предупредить священника, что вы никог</w:t>
      </w:r>
      <w:r w:rsidR="004F23C1" w:rsidRPr="004F23C1">
        <w:rPr>
          <w:i/>
          <w:spacing w:val="-14"/>
          <w:sz w:val="25"/>
          <w:szCs w:val="25"/>
        </w:rPr>
        <w:t>да ранее не исповедовали грехи.)</w:t>
      </w:r>
      <w:proofErr w:type="gramEnd"/>
    </w:p>
    <w:p w:rsidR="004F23C1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spacing w:val="-14"/>
          <w:sz w:val="25"/>
          <w:szCs w:val="25"/>
        </w:rPr>
      </w:pPr>
      <w:r w:rsidRPr="004F23C1">
        <w:rPr>
          <w:spacing w:val="-14"/>
          <w:sz w:val="25"/>
          <w:szCs w:val="25"/>
        </w:rPr>
        <w:t xml:space="preserve">Приходить на исповедь, когда литургия уже началась, </w:t>
      </w:r>
      <w:r w:rsidR="004F23C1" w:rsidRPr="004F23C1">
        <w:rPr>
          <w:spacing w:val="-14"/>
          <w:sz w:val="25"/>
          <w:szCs w:val="25"/>
        </w:rPr>
        <w:t xml:space="preserve">- </w:t>
      </w:r>
      <w:r w:rsidRPr="004F23C1">
        <w:rPr>
          <w:spacing w:val="-14"/>
          <w:sz w:val="25"/>
          <w:szCs w:val="25"/>
        </w:rPr>
        <w:t>это крайнее небрежение к Таинству.</w:t>
      </w:r>
    </w:p>
    <w:p w:rsidR="004F23C1" w:rsidRPr="004F23C1" w:rsidRDefault="004F23C1" w:rsidP="004F23C1">
      <w:pPr>
        <w:pStyle w:val="a3"/>
        <w:spacing w:before="0" w:beforeAutospacing="0" w:after="0" w:afterAutospacing="0"/>
        <w:jc w:val="center"/>
        <w:rPr>
          <w:rStyle w:val="a4"/>
          <w:spacing w:val="-14"/>
          <w:sz w:val="16"/>
          <w:szCs w:val="16"/>
        </w:rPr>
      </w:pPr>
    </w:p>
    <w:p w:rsidR="000346F2" w:rsidRPr="004F23C1" w:rsidRDefault="000346F2" w:rsidP="004F23C1">
      <w:pPr>
        <w:pStyle w:val="a3"/>
        <w:spacing w:before="0" w:beforeAutospacing="0" w:after="0" w:afterAutospacing="0"/>
        <w:jc w:val="center"/>
        <w:rPr>
          <w:spacing w:val="-14"/>
          <w:sz w:val="25"/>
          <w:szCs w:val="25"/>
        </w:rPr>
      </w:pPr>
      <w:r w:rsidRPr="004F23C1">
        <w:rPr>
          <w:rStyle w:val="a4"/>
          <w:spacing w:val="-14"/>
          <w:sz w:val="25"/>
          <w:szCs w:val="25"/>
        </w:rPr>
        <w:t>Перед</w:t>
      </w:r>
      <w:proofErr w:type="gramStart"/>
      <w:r w:rsidRPr="004F23C1">
        <w:rPr>
          <w:rStyle w:val="a4"/>
          <w:spacing w:val="-14"/>
          <w:sz w:val="25"/>
          <w:szCs w:val="25"/>
        </w:rPr>
        <w:t xml:space="preserve"> С</w:t>
      </w:r>
      <w:proofErr w:type="gramEnd"/>
      <w:r w:rsidRPr="004F23C1">
        <w:rPr>
          <w:rStyle w:val="a4"/>
          <w:spacing w:val="-14"/>
          <w:sz w:val="25"/>
          <w:szCs w:val="25"/>
        </w:rPr>
        <w:t>в. Причащением и во время Св. Причащения</w:t>
      </w:r>
    </w:p>
    <w:p w:rsidR="004F23C1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pacing w:val="-14"/>
          <w:sz w:val="25"/>
          <w:szCs w:val="25"/>
        </w:rPr>
      </w:pPr>
      <w:r w:rsidRPr="004F23C1">
        <w:rPr>
          <w:spacing w:val="-14"/>
          <w:sz w:val="25"/>
          <w:szCs w:val="25"/>
        </w:rPr>
        <w:t>Ещё до открытия царских врат и выноса</w:t>
      </w:r>
      <w:proofErr w:type="gramStart"/>
      <w:r w:rsidRPr="004F23C1">
        <w:rPr>
          <w:spacing w:val="-14"/>
          <w:sz w:val="25"/>
          <w:szCs w:val="25"/>
        </w:rPr>
        <w:t xml:space="preserve"> С</w:t>
      </w:r>
      <w:proofErr w:type="gramEnd"/>
      <w:r w:rsidRPr="004F23C1">
        <w:rPr>
          <w:spacing w:val="-14"/>
          <w:sz w:val="25"/>
          <w:szCs w:val="25"/>
        </w:rPr>
        <w:t>в. Даров, лучше всего вскоре после пения «Отче наш», нужно приблизиться к алтарю и ожидать выноса Св. Даров при возгласе «Со страхом Божием и верою приступите». При этом надо пропустить вперёд детей, которые причащаются первыми, раньше взрослых. Подходя к Чаше, нужно ещё заблаговременно, издали сделать поклон и сложить крестообразно руки на груди (</w:t>
      </w:r>
      <w:proofErr w:type="gramStart"/>
      <w:r w:rsidRPr="004F23C1">
        <w:rPr>
          <w:spacing w:val="-14"/>
          <w:sz w:val="25"/>
          <w:szCs w:val="25"/>
        </w:rPr>
        <w:t>правая</w:t>
      </w:r>
      <w:proofErr w:type="gramEnd"/>
      <w:r w:rsidRPr="004F23C1">
        <w:rPr>
          <w:spacing w:val="-14"/>
          <w:sz w:val="25"/>
          <w:szCs w:val="25"/>
        </w:rPr>
        <w:t xml:space="preserve"> поверх левой). Перед</w:t>
      </w:r>
      <w:proofErr w:type="gramStart"/>
      <w:r w:rsidRPr="004F23C1">
        <w:rPr>
          <w:spacing w:val="-14"/>
          <w:sz w:val="25"/>
          <w:szCs w:val="25"/>
        </w:rPr>
        <w:t xml:space="preserve"> С</w:t>
      </w:r>
      <w:proofErr w:type="gramEnd"/>
      <w:r w:rsidRPr="004F23C1">
        <w:rPr>
          <w:spacing w:val="-14"/>
          <w:sz w:val="25"/>
          <w:szCs w:val="25"/>
        </w:rPr>
        <w:t xml:space="preserve">в. Чашей не нужно креститься, дабы нечаянно не толкнуть её. Подойдя к Чаше нужно внятно произнести своё полное христианское имя, </w:t>
      </w:r>
      <w:r w:rsidR="004F23C1" w:rsidRPr="004F23C1">
        <w:rPr>
          <w:spacing w:val="-14"/>
          <w:sz w:val="25"/>
          <w:szCs w:val="25"/>
        </w:rPr>
        <w:t xml:space="preserve">широко открыть уста </w:t>
      </w:r>
      <w:r w:rsidRPr="004F23C1">
        <w:rPr>
          <w:spacing w:val="-14"/>
          <w:sz w:val="25"/>
          <w:szCs w:val="25"/>
        </w:rPr>
        <w:t>и благоговейно, с полным сознанием святости великого Таинства, принять Тело и Кровь Христову и тотчас же проглотить.</w:t>
      </w:r>
    </w:p>
    <w:p w:rsidR="004F23C1" w:rsidRPr="004F23C1" w:rsidRDefault="004F23C1" w:rsidP="004F23C1">
      <w:pPr>
        <w:pStyle w:val="a3"/>
        <w:spacing w:before="0" w:beforeAutospacing="0" w:after="0" w:afterAutospacing="0"/>
        <w:jc w:val="center"/>
        <w:rPr>
          <w:rStyle w:val="a4"/>
          <w:spacing w:val="-14"/>
          <w:sz w:val="16"/>
          <w:szCs w:val="16"/>
        </w:rPr>
      </w:pPr>
    </w:p>
    <w:p w:rsidR="000346F2" w:rsidRPr="004F23C1" w:rsidRDefault="000346F2" w:rsidP="004F23C1">
      <w:pPr>
        <w:pStyle w:val="a3"/>
        <w:spacing w:before="0" w:beforeAutospacing="0" w:after="0" w:afterAutospacing="0"/>
        <w:jc w:val="center"/>
        <w:rPr>
          <w:spacing w:val="-14"/>
          <w:sz w:val="25"/>
          <w:szCs w:val="25"/>
        </w:rPr>
      </w:pPr>
      <w:r w:rsidRPr="004F23C1">
        <w:rPr>
          <w:rStyle w:val="a4"/>
          <w:spacing w:val="-14"/>
          <w:sz w:val="25"/>
          <w:szCs w:val="25"/>
        </w:rPr>
        <w:t>После</w:t>
      </w:r>
      <w:proofErr w:type="gramStart"/>
      <w:r w:rsidRPr="004F23C1">
        <w:rPr>
          <w:rStyle w:val="a4"/>
          <w:spacing w:val="-14"/>
          <w:sz w:val="25"/>
          <w:szCs w:val="25"/>
        </w:rPr>
        <w:t xml:space="preserve"> С</w:t>
      </w:r>
      <w:proofErr w:type="gramEnd"/>
      <w:r w:rsidRPr="004F23C1">
        <w:rPr>
          <w:rStyle w:val="a4"/>
          <w:spacing w:val="-14"/>
          <w:sz w:val="25"/>
          <w:szCs w:val="25"/>
        </w:rPr>
        <w:t>в. Причащения</w:t>
      </w:r>
    </w:p>
    <w:p w:rsidR="000346F2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spacing w:val="-14"/>
          <w:sz w:val="25"/>
          <w:szCs w:val="25"/>
        </w:rPr>
      </w:pPr>
      <w:r w:rsidRPr="004F23C1">
        <w:rPr>
          <w:spacing w:val="-14"/>
          <w:sz w:val="25"/>
          <w:szCs w:val="25"/>
        </w:rPr>
        <w:t>Приняв</w:t>
      </w:r>
      <w:proofErr w:type="gramStart"/>
      <w:r w:rsidRPr="004F23C1">
        <w:rPr>
          <w:spacing w:val="-14"/>
          <w:sz w:val="25"/>
          <w:szCs w:val="25"/>
        </w:rPr>
        <w:t xml:space="preserve"> С</w:t>
      </w:r>
      <w:proofErr w:type="gramEnd"/>
      <w:r w:rsidRPr="004F23C1">
        <w:rPr>
          <w:spacing w:val="-14"/>
          <w:sz w:val="25"/>
          <w:szCs w:val="25"/>
        </w:rPr>
        <w:t xml:space="preserve">в. Тайны, не крестясь поцеловав край Чаши и тотчас же отойти к столику, чтобы вкусить частицу </w:t>
      </w:r>
      <w:r w:rsidR="004F23C1" w:rsidRPr="004F23C1">
        <w:rPr>
          <w:spacing w:val="-14"/>
          <w:sz w:val="25"/>
          <w:szCs w:val="25"/>
        </w:rPr>
        <w:t>«</w:t>
      </w:r>
      <w:proofErr w:type="spellStart"/>
      <w:r w:rsidRPr="004F23C1">
        <w:rPr>
          <w:spacing w:val="-14"/>
          <w:sz w:val="25"/>
          <w:szCs w:val="25"/>
        </w:rPr>
        <w:t>антидора</w:t>
      </w:r>
      <w:proofErr w:type="spellEnd"/>
      <w:r w:rsidR="004F23C1" w:rsidRPr="004F23C1">
        <w:rPr>
          <w:spacing w:val="-14"/>
          <w:sz w:val="25"/>
          <w:szCs w:val="25"/>
        </w:rPr>
        <w:t>»</w:t>
      </w:r>
      <w:r w:rsidRPr="004F23C1">
        <w:rPr>
          <w:spacing w:val="-14"/>
          <w:sz w:val="25"/>
          <w:szCs w:val="25"/>
        </w:rPr>
        <w:t xml:space="preserve"> и запить </w:t>
      </w:r>
      <w:r w:rsidR="004F23C1" w:rsidRPr="004F23C1">
        <w:rPr>
          <w:spacing w:val="-14"/>
          <w:sz w:val="25"/>
          <w:szCs w:val="25"/>
        </w:rPr>
        <w:t>«</w:t>
      </w:r>
      <w:r w:rsidRPr="004F23C1">
        <w:rPr>
          <w:spacing w:val="-14"/>
          <w:sz w:val="25"/>
          <w:szCs w:val="25"/>
        </w:rPr>
        <w:t>теплотой</w:t>
      </w:r>
      <w:r w:rsidR="004F23C1" w:rsidRPr="004F23C1">
        <w:rPr>
          <w:spacing w:val="-14"/>
          <w:sz w:val="25"/>
          <w:szCs w:val="25"/>
        </w:rPr>
        <w:t>»</w:t>
      </w:r>
      <w:r w:rsidRPr="004F23C1">
        <w:rPr>
          <w:spacing w:val="-14"/>
          <w:sz w:val="25"/>
          <w:szCs w:val="25"/>
        </w:rPr>
        <w:t>. До целования напрестольного креста в руках священника из церкви уходить не принято. После этого нужно выслушать</w:t>
      </w:r>
      <w:r w:rsidRPr="004F23C1">
        <w:rPr>
          <w:rStyle w:val="apple-converted-space"/>
          <w:spacing w:val="-14"/>
          <w:sz w:val="25"/>
          <w:szCs w:val="25"/>
        </w:rPr>
        <w:t> </w:t>
      </w:r>
      <w:hyperlink r:id="rId8" w:history="1">
        <w:r w:rsidRPr="004F23C1">
          <w:rPr>
            <w:rStyle w:val="a5"/>
            <w:color w:val="auto"/>
            <w:spacing w:val="-14"/>
            <w:sz w:val="25"/>
            <w:szCs w:val="25"/>
            <w:u w:val="none"/>
          </w:rPr>
          <w:t>благодарственные молитвы</w:t>
        </w:r>
      </w:hyperlink>
      <w:r w:rsidRPr="004F23C1">
        <w:rPr>
          <w:rStyle w:val="apple-converted-space"/>
          <w:spacing w:val="-14"/>
          <w:sz w:val="25"/>
          <w:szCs w:val="25"/>
        </w:rPr>
        <w:t> </w:t>
      </w:r>
      <w:r w:rsidRPr="004F23C1">
        <w:rPr>
          <w:spacing w:val="-14"/>
          <w:sz w:val="25"/>
          <w:szCs w:val="25"/>
        </w:rPr>
        <w:t>(или прочесть их, придя домой).</w:t>
      </w:r>
    </w:p>
    <w:p w:rsidR="000346F2" w:rsidRPr="004F23C1" w:rsidRDefault="000346F2" w:rsidP="004F23C1">
      <w:pPr>
        <w:pStyle w:val="a3"/>
        <w:spacing w:before="0" w:beforeAutospacing="0" w:after="0" w:afterAutospacing="0"/>
        <w:ind w:firstLine="708"/>
        <w:jc w:val="both"/>
        <w:rPr>
          <w:spacing w:val="-14"/>
          <w:sz w:val="25"/>
          <w:szCs w:val="25"/>
        </w:rPr>
      </w:pPr>
      <w:r w:rsidRPr="004F23C1">
        <w:rPr>
          <w:spacing w:val="-14"/>
          <w:sz w:val="25"/>
          <w:szCs w:val="25"/>
        </w:rPr>
        <w:t>В день</w:t>
      </w:r>
      <w:proofErr w:type="gramStart"/>
      <w:r w:rsidRPr="004F23C1">
        <w:rPr>
          <w:spacing w:val="-14"/>
          <w:sz w:val="25"/>
          <w:szCs w:val="25"/>
        </w:rPr>
        <w:t xml:space="preserve"> С</w:t>
      </w:r>
      <w:proofErr w:type="gramEnd"/>
      <w:r w:rsidRPr="004F23C1">
        <w:rPr>
          <w:spacing w:val="-14"/>
          <w:sz w:val="25"/>
          <w:szCs w:val="25"/>
        </w:rPr>
        <w:t xml:space="preserve">в. Причащения </w:t>
      </w:r>
      <w:r w:rsidR="004F23C1" w:rsidRPr="004F23C1">
        <w:rPr>
          <w:spacing w:val="-14"/>
          <w:sz w:val="25"/>
          <w:szCs w:val="25"/>
        </w:rPr>
        <w:t xml:space="preserve">нужно </w:t>
      </w:r>
      <w:r w:rsidRPr="004F23C1">
        <w:rPr>
          <w:spacing w:val="-14"/>
          <w:sz w:val="25"/>
          <w:szCs w:val="25"/>
        </w:rPr>
        <w:t xml:space="preserve">вести себя благоговейно и </w:t>
      </w:r>
      <w:r w:rsidR="004F23C1" w:rsidRPr="004F23C1">
        <w:rPr>
          <w:spacing w:val="-14"/>
          <w:sz w:val="25"/>
          <w:szCs w:val="25"/>
        </w:rPr>
        <w:t>ответственно</w:t>
      </w:r>
      <w:r w:rsidRPr="004F23C1">
        <w:rPr>
          <w:spacing w:val="-14"/>
          <w:sz w:val="25"/>
          <w:szCs w:val="25"/>
        </w:rPr>
        <w:t>, дабы «честно соблюсти в себе Христа принятого».</w:t>
      </w:r>
    </w:p>
    <w:p w:rsidR="000346F2" w:rsidRPr="000346F2" w:rsidRDefault="000346F2" w:rsidP="0003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sectPr w:rsidR="000346F2" w:rsidRPr="000346F2" w:rsidSect="006345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48"/>
    <w:rsid w:val="000346F2"/>
    <w:rsid w:val="004F23C1"/>
    <w:rsid w:val="00634573"/>
    <w:rsid w:val="007E58B9"/>
    <w:rsid w:val="00A54126"/>
    <w:rsid w:val="00C22C48"/>
    <w:rsid w:val="00E02642"/>
    <w:rsid w:val="00E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6F2"/>
    <w:rPr>
      <w:b/>
      <w:bCs/>
    </w:rPr>
  </w:style>
  <w:style w:type="character" w:customStyle="1" w:styleId="apple-converted-space">
    <w:name w:val="apple-converted-space"/>
    <w:basedOn w:val="a0"/>
    <w:rsid w:val="000346F2"/>
  </w:style>
  <w:style w:type="character" w:styleId="a5">
    <w:name w:val="Hyperlink"/>
    <w:basedOn w:val="a0"/>
    <w:uiPriority w:val="99"/>
    <w:semiHidden/>
    <w:unhideWhenUsed/>
    <w:rsid w:val="000346F2"/>
    <w:rPr>
      <w:color w:val="0000FF"/>
      <w:u w:val="single"/>
    </w:rPr>
  </w:style>
  <w:style w:type="paragraph" w:customStyle="1" w:styleId="indexstyle8">
    <w:name w:val="indexstyle8"/>
    <w:basedOn w:val="a"/>
    <w:rsid w:val="0003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6F2"/>
    <w:rPr>
      <w:b/>
      <w:bCs/>
    </w:rPr>
  </w:style>
  <w:style w:type="character" w:customStyle="1" w:styleId="apple-converted-space">
    <w:name w:val="apple-converted-space"/>
    <w:basedOn w:val="a0"/>
    <w:rsid w:val="000346F2"/>
  </w:style>
  <w:style w:type="character" w:styleId="a5">
    <w:name w:val="Hyperlink"/>
    <w:basedOn w:val="a0"/>
    <w:uiPriority w:val="99"/>
    <w:semiHidden/>
    <w:unhideWhenUsed/>
    <w:rsid w:val="000346F2"/>
    <w:rPr>
      <w:color w:val="0000FF"/>
      <w:u w:val="single"/>
    </w:rPr>
  </w:style>
  <w:style w:type="paragraph" w:customStyle="1" w:styleId="indexstyle8">
    <w:name w:val="indexstyle8"/>
    <w:basedOn w:val="a"/>
    <w:rsid w:val="0003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bogosluzhenie/molitvoslov/molitv06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zbyka.ru/molitvoslov/index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byka.ru/biblia/?Jn.6:55-56" TargetMode="External"/><Relationship Id="rId5" Type="http://schemas.openxmlformats.org/officeDocument/2006/relationships/hyperlink" Target="http://azbyka.ru/biblia/?1Cor.11:23-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1290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ЕВХАРИСТИЯ (ПРИЧАСТИЕ)</vt:lpstr>
      <vt:lpstr>(Таинство причащения Тела и Крови Господа нашего Иисуса Хиста)</vt:lpstr>
      <vt:lpstr/>
    </vt:vector>
  </TitlesOfParts>
  <Company>SPecialiST RePack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2013-10-31T15:48:00Z</dcterms:created>
  <dcterms:modified xsi:type="dcterms:W3CDTF">2013-10-31T16:40:00Z</dcterms:modified>
</cp:coreProperties>
</file>